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seedling fruiting times (when to harvest) - hardiness zones 5b, 6a, 6b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beans, black, pinto, rattlesnake - 100-140 days</w:t>
      </w:r>
    </w:p>
    <w:p>
      <w:r>
        <w:rPr>
          <w:rFonts w:ascii="Arial" w:hAnsi="Arial"/>
        </w:rPr>
        <w:t>beans, green - 2-4 weeks after flowering</w:t>
      </w:r>
    </w:p>
    <w:p>
      <w:r>
        <w:rPr>
          <w:rFonts w:ascii="Arial" w:hAnsi="Arial"/>
        </w:rPr>
        <w:t>broccoli - before it goes to flower</w:t>
      </w:r>
    </w:p>
    <w:p>
      <w:r>
        <w:rPr>
          <w:rFonts w:ascii="Arial" w:hAnsi="Arial"/>
        </w:rPr>
        <w:t>cauliflower - before it goes to flower</w:t>
      </w:r>
    </w:p>
    <w:p>
      <w:r>
        <w:rPr>
          <w:rFonts w:ascii="Arial" w:hAnsi="Arial"/>
        </w:rPr>
        <w:t>garlic - late July/August - when tops yellow</w:t>
      </w:r>
    </w:p>
    <w:p>
      <w:r>
        <w:rPr>
          <w:rFonts w:ascii="Arial" w:hAnsi="Arial"/>
        </w:rPr>
        <w:t>onion - July - when tops fall over, before going to seed</w:t>
      </w:r>
    </w:p>
    <w:p>
      <w:r>
        <w:rPr>
          <w:rFonts w:ascii="Arial" w:hAnsi="Arial"/>
        </w:rPr>
        <w:t>peppers - 75-90 days from transplant</w:t>
      </w:r>
    </w:p>
    <w:p>
      <w:r>
        <w:rPr>
          <w:rFonts w:ascii="Arial" w:hAnsi="Arial"/>
        </w:rPr>
        <w:t>potatoes - late August - when vines die</w:t>
      </w:r>
    </w:p>
    <w:p>
      <w:r>
        <w:rPr>
          <w:rFonts w:ascii="Arial" w:hAnsi="Arial"/>
        </w:rPr>
        <w:t>pumpkins - 45-55 days after flowering</w:t>
      </w:r>
    </w:p>
    <w:p>
      <w:r>
        <w:rPr>
          <w:rFonts w:ascii="Arial" w:hAnsi="Arial"/>
        </w:rPr>
        <w:t>raspberries - 4-6 weeks after beginning of season</w:t>
      </w:r>
    </w:p>
    <w:p>
      <w:r>
        <w:rPr>
          <w:rFonts w:ascii="Arial" w:hAnsi="Arial"/>
        </w:rPr>
        <w:t>strawberries - 30 days after flowering</w:t>
      </w:r>
    </w:p>
    <w:p>
      <w:r>
        <w:rPr>
          <w:rFonts w:ascii="Arial" w:hAnsi="Arial"/>
        </w:rPr>
        <w:t>sweet potatoes - when vines die</w:t>
      </w:r>
    </w:p>
    <w:p>
      <w:r>
        <w:rPr>
          <w:rFonts w:ascii="Arial" w:hAnsi="Arial"/>
        </w:rPr>
        <w:t>tomatoes - 60-80 days after transplant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