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ascii="Arial" w:hAnsi="Arial"/>
        </w:rPr>
        <w:t>seeds - flower seeds storage time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Achillea -  3 years</w:t>
      </w:r>
    </w:p>
    <w:p>
      <w:r>
        <w:rPr>
          <w:rFonts w:ascii="Arial" w:hAnsi="Arial"/>
        </w:rPr>
        <w:t>Acmella oleracea -</w:t>
      </w:r>
    </w:p>
    <w:p>
      <w:r>
        <w:rPr>
          <w:rFonts w:ascii="Arial" w:hAnsi="Arial"/>
        </w:rPr>
        <w:t>African daisy -  3 years</w:t>
      </w:r>
    </w:p>
    <w:p>
      <w:r>
        <w:rPr>
          <w:rFonts w:ascii="Arial" w:hAnsi="Arial"/>
        </w:rPr>
        <w:t>Ageratum - 4 years</w:t>
      </w:r>
    </w:p>
    <w:p>
      <w:r>
        <w:rPr>
          <w:rFonts w:ascii="Arial" w:hAnsi="Arial"/>
        </w:rPr>
        <w:t>Alyssum -  3 years</w:t>
      </w:r>
    </w:p>
    <w:p>
      <w:r>
        <w:rPr>
          <w:rFonts w:ascii="Arial" w:hAnsi="Arial"/>
        </w:rPr>
        <w:t>Anemone - 1 year</w:t>
      </w:r>
    </w:p>
    <w:p>
      <w:r>
        <w:rPr>
          <w:rFonts w:ascii="Arial" w:hAnsi="Arial"/>
        </w:rPr>
        <w:t>Anthemis – 2 years</w:t>
      </w:r>
    </w:p>
    <w:p>
      <w:r>
        <w:rPr>
          <w:rFonts w:ascii="Arial" w:hAnsi="Arial"/>
        </w:rPr>
        <w:t>Aster - 1 year</w:t>
      </w:r>
    </w:p>
    <w:p>
      <w:r>
        <w:rPr>
          <w:rFonts w:ascii="Arial" w:hAnsi="Arial"/>
        </w:rPr>
        <w:t>Baby’s breath - 2 years</w:t>
      </w:r>
    </w:p>
    <w:p>
      <w:r>
        <w:rPr>
          <w:rFonts w:ascii="Arial" w:hAnsi="Arial"/>
        </w:rPr>
        <w:t>Begonia - 1 year</w:t>
      </w:r>
    </w:p>
    <w:p>
      <w:r>
        <w:rPr>
          <w:rFonts w:ascii="Arial" w:hAnsi="Arial"/>
        </w:rPr>
        <w:t>Calendula - 6 years</w:t>
      </w:r>
    </w:p>
    <w:p>
      <w:r>
        <w:rPr>
          <w:rFonts w:ascii="Arial" w:hAnsi="Arial"/>
        </w:rPr>
        <w:t>Campanula - 3 years</w:t>
      </w:r>
    </w:p>
    <w:p>
      <w:r>
        <w:rPr>
          <w:rFonts w:ascii="Arial" w:hAnsi="Arial"/>
        </w:rPr>
        <w:t>Candytuft - 2 years</w:t>
      </w:r>
    </w:p>
    <w:p>
      <w:r>
        <w:rPr>
          <w:rFonts w:ascii="Arial" w:hAnsi="Arial"/>
        </w:rPr>
        <w:t>Canna lily -</w:t>
      </w:r>
    </w:p>
    <w:p>
      <w:r>
        <w:rPr>
          <w:rFonts w:ascii="Arial" w:hAnsi="Arial"/>
        </w:rPr>
        <w:t>Carnation - 5 years</w:t>
      </w:r>
    </w:p>
    <w:p>
      <w:r>
        <w:rPr>
          <w:rFonts w:ascii="Arial" w:hAnsi="Arial"/>
        </w:rPr>
        <w:t>Celosia - 4 years</w:t>
      </w:r>
    </w:p>
    <w:p>
      <w:r>
        <w:rPr>
          <w:rFonts w:ascii="Arial" w:hAnsi="Arial"/>
        </w:rPr>
        <w:t>Centaurea - 4 years</w:t>
      </w:r>
    </w:p>
    <w:p>
      <w:r>
        <w:rPr>
          <w:rFonts w:ascii="Arial" w:hAnsi="Arial"/>
        </w:rPr>
        <w:t>Chocolate flower - 3 years</w:t>
      </w:r>
    </w:p>
    <w:p>
      <w:r>
        <w:rPr>
          <w:rFonts w:ascii="Arial" w:hAnsi="Arial"/>
        </w:rPr>
        <w:t>Chrysanthemum - 5 years</w:t>
      </w:r>
    </w:p>
    <w:p>
      <w:r>
        <w:rPr>
          <w:rFonts w:ascii="Arial" w:hAnsi="Arial"/>
        </w:rPr>
        <w:t>Cineraria – 4 years</w:t>
      </w:r>
    </w:p>
    <w:p>
      <w:r>
        <w:rPr>
          <w:rFonts w:ascii="Arial" w:hAnsi="Arial"/>
        </w:rPr>
        <w:t>Clarkia - 3 years</w:t>
      </w:r>
    </w:p>
    <w:p>
      <w:r>
        <w:rPr>
          <w:rFonts w:ascii="Arial" w:hAnsi="Arial"/>
        </w:rPr>
        <w:t>Coleus - 5 years</w:t>
      </w:r>
    </w:p>
    <w:p>
      <w:r>
        <w:rPr>
          <w:rFonts w:ascii="Arial" w:hAnsi="Arial"/>
        </w:rPr>
        <w:t>Columbine - 2 years</w:t>
      </w:r>
    </w:p>
    <w:p>
      <w:r>
        <w:rPr>
          <w:rFonts w:ascii="Arial" w:hAnsi="Arial"/>
        </w:rPr>
        <w:t>Coneflower (Echinacea)  - 1 year</w:t>
      </w:r>
    </w:p>
    <w:p>
      <w:r>
        <w:rPr>
          <w:rFonts w:ascii="Arial" w:hAnsi="Arial"/>
        </w:rPr>
        <w:t>Coreopsis - 2 years</w:t>
      </w:r>
    </w:p>
    <w:p>
      <w:r>
        <w:rPr>
          <w:rFonts w:ascii="Arial" w:hAnsi="Arial"/>
        </w:rPr>
        <w:t>Cornflower (Bachelor Button) - 3 years</w:t>
      </w:r>
    </w:p>
    <w:p>
      <w:r>
        <w:rPr>
          <w:rFonts w:ascii="Arial" w:hAnsi="Arial"/>
        </w:rPr>
        <w:t>Cosmos - 4 years</w:t>
      </w:r>
    </w:p>
    <w:p>
      <w:r>
        <w:rPr>
          <w:rFonts w:ascii="Arial" w:hAnsi="Arial"/>
        </w:rPr>
        <w:t>Cyclamen - 2 years</w:t>
      </w:r>
    </w:p>
    <w:p>
      <w:r>
        <w:rPr>
          <w:rFonts w:ascii="Arial" w:hAnsi="Arial"/>
        </w:rPr>
        <w:t>Dahlia - 2 years</w:t>
      </w:r>
    </w:p>
    <w:p>
      <w:r>
        <w:rPr>
          <w:rFonts w:ascii="Arial" w:hAnsi="Arial"/>
        </w:rPr>
        <w:t>Daisy - 3 years</w:t>
      </w:r>
    </w:p>
    <w:p>
      <w:r>
        <w:rPr>
          <w:rFonts w:ascii="Arial" w:hAnsi="Arial"/>
        </w:rPr>
        <w:t>Delphinium - 1 year</w:t>
      </w:r>
    </w:p>
    <w:p>
      <w:r>
        <w:rPr>
          <w:rFonts w:ascii="Arial" w:hAnsi="Arial"/>
        </w:rPr>
        <w:t>Didiscus -   years</w:t>
      </w:r>
    </w:p>
    <w:p>
      <w:r>
        <w:rPr>
          <w:rFonts w:ascii="Arial" w:hAnsi="Arial"/>
        </w:rPr>
        <w:t>Digitalis – 2 years</w:t>
      </w:r>
    </w:p>
    <w:p>
      <w:r>
        <w:rPr>
          <w:rFonts w:ascii="Arial" w:hAnsi="Arial"/>
        </w:rPr>
        <w:t>Dusty Miller - 3 years</w:t>
      </w:r>
    </w:p>
    <w:p>
      <w:r>
        <w:rPr>
          <w:rFonts w:ascii="Arial" w:hAnsi="Arial"/>
        </w:rPr>
        <w:t>Eschaholzia – 3 years</w:t>
      </w:r>
    </w:p>
    <w:p>
      <w:r>
        <w:rPr>
          <w:rFonts w:ascii="Arial" w:hAnsi="Arial"/>
        </w:rPr>
        <w:t>Four o’clock - 2 years</w:t>
      </w:r>
    </w:p>
    <w:p>
      <w:r>
        <w:rPr>
          <w:rFonts w:ascii="Arial" w:hAnsi="Arial"/>
        </w:rPr>
        <w:t>Foxglove - 2 years</w:t>
      </w:r>
    </w:p>
    <w:p>
      <w:r>
        <w:rPr>
          <w:rFonts w:ascii="Arial" w:hAnsi="Arial"/>
        </w:rPr>
        <w:t>Gaillardia - 2 years</w:t>
      </w:r>
    </w:p>
    <w:p>
      <w:r>
        <w:rPr>
          <w:rFonts w:ascii="Arial" w:hAnsi="Arial"/>
        </w:rPr>
        <w:t>Godetia – 3 years</w:t>
      </w:r>
    </w:p>
    <w:p>
      <w:r>
        <w:rPr>
          <w:rFonts w:ascii="Arial" w:hAnsi="Arial"/>
        </w:rPr>
        <w:t>Helianthus – 3 years</w:t>
      </w:r>
    </w:p>
    <w:p>
      <w:r>
        <w:rPr>
          <w:rFonts w:ascii="Arial" w:hAnsi="Arial"/>
        </w:rPr>
        <w:t>Heliotrope – 2 years</w:t>
      </w:r>
    </w:p>
    <w:p>
      <w:r>
        <w:rPr>
          <w:rFonts w:ascii="Arial" w:hAnsi="Arial"/>
        </w:rPr>
        <w:t>Hollyhock - 3 years</w:t>
      </w:r>
    </w:p>
    <w:p>
      <w:r>
        <w:rPr>
          <w:rFonts w:ascii="Arial" w:hAnsi="Arial"/>
        </w:rPr>
        <w:t>Impatiens - 2 years</w:t>
      </w:r>
    </w:p>
    <w:p>
      <w:r>
        <w:rPr>
          <w:rFonts w:ascii="Arial" w:hAnsi="Arial"/>
        </w:rPr>
        <w:t>Larkspur - 1 year</w:t>
      </w:r>
    </w:p>
    <w:p>
      <w:r>
        <w:rPr>
          <w:rFonts w:ascii="Arial" w:hAnsi="Arial"/>
        </w:rPr>
        <w:t>Liatris (blazing star) - 6 months</w:t>
      </w:r>
    </w:p>
    <w:p>
      <w:r>
        <w:rPr>
          <w:rFonts w:ascii="Arial" w:hAnsi="Arial"/>
        </w:rPr>
        <w:t>Linaria – 3 years</w:t>
      </w:r>
    </w:p>
    <w:p>
      <w:r>
        <w:rPr>
          <w:rFonts w:ascii="Arial" w:hAnsi="Arial"/>
        </w:rPr>
        <w:t>Linum – 2 years</w:t>
      </w:r>
    </w:p>
    <w:p>
      <w:r>
        <w:rPr>
          <w:rFonts w:ascii="Arial" w:hAnsi="Arial"/>
        </w:rPr>
        <w:t>Lisanthus - 2 years</w:t>
      </w:r>
    </w:p>
    <w:p>
      <w:r>
        <w:rPr>
          <w:rFonts w:ascii="Arial" w:hAnsi="Arial"/>
        </w:rPr>
        <w:t>Lobelia - 4 years</w:t>
      </w:r>
    </w:p>
    <w:p>
      <w:r>
        <w:rPr>
          <w:rFonts w:ascii="Arial" w:hAnsi="Arial"/>
        </w:rPr>
        <w:t>Lupine - 2 years</w:t>
      </w:r>
    </w:p>
    <w:p>
      <w:r>
        <w:rPr>
          <w:rFonts w:ascii="Arial" w:hAnsi="Arial"/>
        </w:rPr>
        <w:t>Marigold - 3 years</w:t>
      </w:r>
    </w:p>
    <w:p>
      <w:r>
        <w:rPr>
          <w:rFonts w:ascii="Arial" w:hAnsi="Arial"/>
        </w:rPr>
        <w:t>Morning glory - 4 years</w:t>
      </w:r>
    </w:p>
    <w:p>
      <w:r>
        <w:rPr>
          <w:rFonts w:ascii="Arial" w:hAnsi="Arial"/>
        </w:rPr>
        <w:t>Nasturtium - 7 years</w:t>
      </w:r>
    </w:p>
    <w:p>
      <w:r>
        <w:rPr>
          <w:rFonts w:ascii="Arial" w:hAnsi="Arial"/>
        </w:rPr>
        <w:t>Nicotiana - 5 years</w:t>
      </w:r>
    </w:p>
    <w:p>
      <w:r>
        <w:rPr>
          <w:rFonts w:ascii="Arial" w:hAnsi="Arial"/>
        </w:rPr>
        <w:t>Nigella - 2 years</w:t>
      </w:r>
    </w:p>
    <w:p>
      <w:r>
        <w:rPr>
          <w:rFonts w:ascii="Arial" w:hAnsi="Arial"/>
        </w:rPr>
        <w:t>Pansy - 3 years</w:t>
      </w:r>
    </w:p>
    <w:p>
      <w:r>
        <w:rPr>
          <w:rFonts w:ascii="Arial" w:hAnsi="Arial"/>
        </w:rPr>
        <w:t>Petunia - 3 years</w:t>
      </w:r>
    </w:p>
    <w:p>
      <w:r>
        <w:rPr>
          <w:rFonts w:ascii="Arial" w:hAnsi="Arial"/>
        </w:rPr>
        <w:t>Phlox - 2 years</w:t>
      </w:r>
    </w:p>
    <w:p>
      <w:r>
        <w:rPr>
          <w:rFonts w:ascii="Arial" w:hAnsi="Arial"/>
        </w:rPr>
        <w:t>Poppy - 3 years</w:t>
      </w:r>
    </w:p>
    <w:p>
      <w:r>
        <w:rPr>
          <w:rFonts w:ascii="Arial" w:hAnsi="Arial"/>
        </w:rPr>
        <w:t>Portulaca - 2 years</w:t>
      </w:r>
    </w:p>
    <w:p>
      <w:r>
        <w:rPr>
          <w:rFonts w:ascii="Arial" w:hAnsi="Arial"/>
        </w:rPr>
        <w:t>Red hot poker –</w:t>
      </w:r>
    </w:p>
    <w:p>
      <w:r>
        <w:rPr>
          <w:rFonts w:ascii="Arial" w:hAnsi="Arial"/>
        </w:rPr>
        <w:t>Rock cress (Aubrieta) -</w:t>
      </w:r>
    </w:p>
    <w:p>
      <w:r>
        <w:rPr>
          <w:rFonts w:ascii="Arial" w:hAnsi="Arial"/>
        </w:rPr>
        <w:t>Salvia - 1 year</w:t>
      </w:r>
    </w:p>
    <w:p>
      <w:r>
        <w:rPr>
          <w:rFonts w:ascii="Arial" w:hAnsi="Arial"/>
        </w:rPr>
        <w:t>Scabiosa - 3 years</w:t>
      </w:r>
    </w:p>
    <w:p>
      <w:r>
        <w:rPr>
          <w:rFonts w:ascii="Arial" w:hAnsi="Arial"/>
        </w:rPr>
        <w:t>Schizanthus – 5 years</w:t>
      </w:r>
    </w:p>
    <w:p>
      <w:r>
        <w:rPr>
          <w:rFonts w:ascii="Arial" w:hAnsi="Arial"/>
        </w:rPr>
        <w:t>Shasta daisy - 3 years</w:t>
      </w:r>
    </w:p>
    <w:p>
      <w:r>
        <w:rPr>
          <w:rFonts w:ascii="Arial" w:hAnsi="Arial"/>
        </w:rPr>
        <w:t>Snapdragon - 3 years</w:t>
      </w:r>
    </w:p>
    <w:p>
      <w:r>
        <w:rPr>
          <w:rFonts w:ascii="Arial" w:hAnsi="Arial"/>
        </w:rPr>
        <w:t>Statice - 2 years</w:t>
      </w:r>
    </w:p>
    <w:p>
      <w:r>
        <w:rPr>
          <w:rFonts w:ascii="Arial" w:hAnsi="Arial"/>
        </w:rPr>
        <w:t>Stock - 5 years</w:t>
      </w:r>
    </w:p>
    <w:p>
      <w:r>
        <w:rPr>
          <w:rFonts w:ascii="Arial" w:hAnsi="Arial"/>
        </w:rPr>
        <w:t>Strawflower - 2 years</w:t>
      </w:r>
    </w:p>
    <w:p>
      <w:r>
        <w:rPr>
          <w:rFonts w:ascii="Arial" w:hAnsi="Arial"/>
        </w:rPr>
        <w:t>Sunflower - 3 years</w:t>
      </w:r>
    </w:p>
    <w:p>
      <w:r>
        <w:rPr>
          <w:rFonts w:ascii="Arial" w:hAnsi="Arial"/>
        </w:rPr>
        <w:t>Sweet alyssum - 4 years</w:t>
      </w:r>
    </w:p>
    <w:p>
      <w:r>
        <w:rPr>
          <w:rFonts w:ascii="Arial" w:hAnsi="Arial"/>
        </w:rPr>
        <w:t>Sweet pea - 3 years</w:t>
      </w:r>
    </w:p>
    <w:p>
      <w:r>
        <w:rPr>
          <w:rFonts w:ascii="Arial" w:hAnsi="Arial"/>
        </w:rPr>
        <w:t>Sweet William (dianthus) – 3 years</w:t>
      </w:r>
    </w:p>
    <w:p>
      <w:r>
        <w:rPr>
          <w:rFonts w:ascii="Arial" w:hAnsi="Arial"/>
        </w:rPr>
        <w:t>Tithonia - 2 years</w:t>
      </w:r>
    </w:p>
    <w:p>
      <w:r>
        <w:rPr>
          <w:rFonts w:ascii="Arial" w:hAnsi="Arial"/>
        </w:rPr>
        <w:t>Verbena - 3 years</w:t>
      </w:r>
    </w:p>
    <w:p>
      <w:r>
        <w:rPr>
          <w:rFonts w:ascii="Arial" w:hAnsi="Arial"/>
        </w:rPr>
        <w:t>Vinca (periwinkle) - 1 year</w:t>
      </w:r>
    </w:p>
    <w:p>
      <w:r>
        <w:rPr>
          <w:rFonts w:ascii="Arial" w:hAnsi="Arial"/>
        </w:rPr>
        <w:t>Viola - 1 year</w:t>
      </w:r>
    </w:p>
    <w:p>
      <w:r>
        <w:rPr>
          <w:rFonts w:ascii="Arial" w:hAnsi="Arial"/>
        </w:rPr>
        <w:t>Wallflower – 5 years</w:t>
      </w:r>
    </w:p>
    <w:p>
      <w:r>
        <w:rPr>
          <w:rFonts w:ascii="Arial" w:hAnsi="Arial"/>
        </w:rPr>
        <w:t>Yucca - 5 years</w:t>
      </w:r>
    </w:p>
    <w:p>
      <w:r>
        <w:rPr>
          <w:rFonts w:ascii="Arial" w:hAnsi="Arial"/>
        </w:rPr>
        <w:t>Zinnia - 6 years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/>
      </w:r>
    </w:p>
    <w:sectPr w:rsidR="001E42E5" w:rsidRPr="001E42E5" w:rsidSect="00E36E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1E42E5"/>
    <w:rsid w:val="001E42E5"/>
    <w:rsid w:val="009B2937"/>
    <w:rsid w:val="00C459F1"/>
    <w:rsid w:val="00E36E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3B3F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2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2E5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E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2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2E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E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NoteMaster</Application>
  <DocSecurity>0</DocSecurity>
  <ScaleCrop>false</ScaleCrop>
  <Company>Kabuki Vision</Company>
  <LinksUpToDate>false</LinksUpToDate>
  <CharactersWithSpaces>151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NoteMaster</dc:creator>
  <cp:keywords/>
  <dc:description/>
  <cp:lastModifiedBy>NoteMaster</cp:lastModifiedBy>
  <cp:revision>1</cp:revision>
</cp:coreProperties>
</file>